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F3" w:rsidRDefault="00E219E9" w:rsidP="00710246">
      <w:pPr>
        <w:pStyle w:val="Fuzei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CB8E96" wp14:editId="4E29EAEE">
            <wp:simplePos x="0" y="0"/>
            <wp:positionH relativeFrom="column">
              <wp:posOffset>-252730</wp:posOffset>
            </wp:positionH>
            <wp:positionV relativeFrom="paragraph">
              <wp:posOffset>-377825</wp:posOffset>
            </wp:positionV>
            <wp:extent cx="3555365" cy="499745"/>
            <wp:effectExtent l="0" t="0" r="6985" b="0"/>
            <wp:wrapSquare wrapText="bothSides"/>
            <wp:docPr id="1" name="Grafik 1" descr="C:\Users\Dierkes\AppData\Local\Microsoft\Windows\INetCache\Content.Word\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rkes\AppData\Local\Microsoft\Windows\INetCache\Content.Word\Clai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9E9" w:rsidRPr="00E219E9" w:rsidRDefault="00E219E9" w:rsidP="00710246">
      <w:pPr>
        <w:pStyle w:val="Fuzeile"/>
      </w:pPr>
    </w:p>
    <w:p w:rsidR="00E219E9" w:rsidRPr="00E219E9" w:rsidRDefault="00E219E9" w:rsidP="00710246">
      <w:pPr>
        <w:pStyle w:val="Fuzeile"/>
      </w:pPr>
    </w:p>
    <w:p w:rsidR="00E219E9" w:rsidRDefault="00E219E9" w:rsidP="00710246">
      <w:pPr>
        <w:pStyle w:val="Fuzeile"/>
      </w:pPr>
    </w:p>
    <w:p w:rsidR="00E219E9" w:rsidRPr="00E219E9" w:rsidRDefault="00E219E9" w:rsidP="00710246">
      <w:pPr>
        <w:pStyle w:val="Fuzeile"/>
      </w:pPr>
      <w:r w:rsidRPr="00E219E9">
        <w:t>Die Pfändungstabelle gültig vom 01.07.2015 bis zum 30.06.2017</w:t>
      </w:r>
    </w:p>
    <w:p w:rsidR="00E219E9" w:rsidRDefault="00E219E9" w:rsidP="00710246">
      <w:pPr>
        <w:pStyle w:val="Fuzeile"/>
      </w:pPr>
    </w:p>
    <w:p w:rsidR="00E219E9" w:rsidRDefault="00E219E9" w:rsidP="00710246">
      <w:pPr>
        <w:pStyle w:val="Fuzeile"/>
      </w:pPr>
    </w:p>
    <w:tbl>
      <w:tblPr>
        <w:tblStyle w:val="TabelleAktuell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134"/>
        <w:gridCol w:w="1276"/>
        <w:gridCol w:w="1275"/>
        <w:gridCol w:w="1276"/>
      </w:tblGrid>
      <w:tr w:rsidR="00E219E9" w:rsidRPr="008F6892" w:rsidTr="0050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vMerge w:val="restart"/>
            <w:noWrap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Nettolohn</w:t>
            </w:r>
            <w:r w:rsidRPr="008F6892">
              <w:rPr>
                <w:rFonts w:ascii="Times New Roman" w:hAnsi="Times New Roman"/>
                <w:sz w:val="24"/>
                <w:szCs w:val="24"/>
              </w:rPr>
              <w:br/>
              <w:t>monatlich</w:t>
            </w:r>
          </w:p>
        </w:tc>
        <w:tc>
          <w:tcPr>
            <w:tcW w:w="7513" w:type="dxa"/>
            <w:gridSpan w:val="6"/>
            <w:noWrap/>
            <w:hideMark/>
          </w:tcPr>
          <w:p w:rsidR="00E219E9" w:rsidRPr="008F6892" w:rsidRDefault="00E219E9" w:rsidP="00504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8"/>
                <w:szCs w:val="24"/>
              </w:rPr>
              <w:t>Pfändbarer Betrag bei Anzahl unterhaltsberechtigter Personen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vMerge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8"/>
                <w:szCs w:val="24"/>
              </w:rPr>
              <w:t>&gt;=5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bis 1.079,99 €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1.080,00 € bis 1.089,99 €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1.090,00 € bis 1.099,99 €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1.100,00 € bis 1.109,99 €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1.110,00 € bis 1.119,99 €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1.120,00 € bis 1.129,99 €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1.130,00 € bis 1.139,99 €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1.140,00 € bis 1.149,99 €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1.150,00 € bis 1.159,99 €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1.160,00 € bis 1.169,99 €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1.170,00 € bis 1.179,99 €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1.180,00 € bis 1.189,99 €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1.190,00 € bis 1.199,99 €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1.200,00 € bis 1.209,99 €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1.210,00 € bis 1.219,99 €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1.220,00 € bis 1.229,99 €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1.230,00 € bis 1.239,99 €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1.240,00 € bis 1.249,99 €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1.250,00 € bis 1.259,99 €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1.260,00 € bis 1.269,99 €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1.270,00 € bis 1.279,99 €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1.280,00 € bis 1.289,99 €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1.290,00 € bis 1.299,99 €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1.300,00 € bis 1.309,99 €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1.310,00 € bis 1.319,99 €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1.320,00 € bis 1.329,99 €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1.330,00 € bis 1.339,99 €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1.340,00 € bis 1.349,99 €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1.350,00 € bis 1.359,99 €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1.360,00 € bis 1.369,99 €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1.370,00 € bis 1.379,99 €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1.380,00 € bis 1.389,99 €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1.390,00 € bis 1.399,99 €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1.400,00 € bis 1.409,99 €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1.410,00 € bis 1.419,99 €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1.420,00 € bis 1.429,99 €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1.430,00 € bis 1.439,99 €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1.440,00 € bis 1.449,99 €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1.450,00 € bis 1.459,99 €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1.460,00 € bis 1.469,99 €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1.470,00 € bis 1.479,99 €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1.480,00 € bis 1.489,99 €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1.490,00 € bis 1.499,99 €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1.500,00 € bis 1.509,99 €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1.510,00 € bis 1.519,99 €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1.520,00 € bis 1.529,99 €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1.530,00 € bis 1.539,99 €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1.540,00 € bis 1.549,99 €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1.550,00 € bis 1.559,99 €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1.560,00 € bis 1.569,99 €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1.570,00 € bis 1.579,99 €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1.580,00 € bis 1.589,99 €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1.590,00 € bis 1.599,99 €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1.600,00 € bis 1.609,99 €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1.610,00 € bis 1.619,99 €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1.620,00 € bis 1.629,99 €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1.630,00 € bis 1.639,99 €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1.640,00 € bis 1.649,99 €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1.650,00 € bis 1.659,99 €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1.660,00 € bis 1.669,99 €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1.670,00 € bis 1.679,99 €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1.680,00 € bis 1.689,99 €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1.690,00 € bis 1.699,99 €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1.700,00 € bis 1.709,99 €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1.710,00 € bis 1.719,99 €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1.720,00 € bis 1.729,99 €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1.730,00 € bis 1.739,99 €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1.740,00 € bis 1.749,99 €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1.750,00 € bis 1.759,99 €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1.760,00 € bis 1.769,99 €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1.770,00 € bis 1.779,99 €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1.780,00 € bis 1.789,99 €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1.790,00 € bis 1.799,99 €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1.800,00 € bis 1.809,99 €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1.810,00 € bis 1.819,99 €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1.820,00 € bis 1.829,99 €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1.830,00 € bis 1.839,99 €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1.840,00 € bis 1.849,99 €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1.850,00 € bis 1.859,99 €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1.860,00 € bis 1.869,99 €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1.870,00 € bis 1.879,99 €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1.880,00 € bis 1.889,99 €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1.890,00 € bis 1.899,99 €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1.900,00 € bis 1.909,99 €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1.910,00 € bis 1.919,99 €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1.920,00 € bis 1.929,99 €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1.930,00 € bis 1.939,99 €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1.940,00 € bis 1.949,99 €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1.950,00 € bis 1.959,99 €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1.960,00 € bis 1.969,99 €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1.970,00 € bis 1.979,99 €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1.980,00 € bis 1.989,99 €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1.990,00 € bis 1.999,99 €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641,28 €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2.000,00 € bis 2.009,99 €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648,28 €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2.010,00 € bis 2.019,99 €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2.020,00 € bis 2.029,99 €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2.030,00 € bis 2.039,99 €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2.040,00 € bis 2.049,99 €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2.050,00 € bis 2.059,99 €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683,28 €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2.060,00 € bis 2.069,99 €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2.070,00 € bis 2.079,99 €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2.080,00 € bis 2.089,99 €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2.090,00 € bis 2.099,99 €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2.100,00 € bis 2.109,99 €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2.110,00 € bis 2.119,99 €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725,28 €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2.120,00 € bis 2.129,99 €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2.130,00 € bis 2.139,99 €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2.140,00 € bis 2.149,99 €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2.150,00 € bis 2.159,99 €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2.160,00 € bis 2.169,99 €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760,28 €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2.170,00 € bis 2.179,99 €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767,28 €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2.180,00 € bis 2.189,99 €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774,28 €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2.190,00 € bis 2.199,99 €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2.200,00 € bis 2.209,99 €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2.210,00 € bis 2.219,99 €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795,28 €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2.220,00 € bis 2.229,99 €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2.230,00 € bis 2.239,99 €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2.240,00 € bis 2.249,99 €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2.250,00 € bis 2.259,99 €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823,28 €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2.260,00 € bis 2.269,99 €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2.270,00 € bis 2.279,99 €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2.280,00 € bis 2.289,99 €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844,28 €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2.290,00 € bis 2.299,99 €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2.300,00 € bis 2.309,99 €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2.310,00 € bis 2.319,99 €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865,28 €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2.320,00 € bis 2.329,99 €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2.330,00 € bis 2.339,99 €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2.340,00 € bis 2.349,99 €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886,28 €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2.350,00 € bis 2.359,99 €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893,28 €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2.360,00 € bis 2.369,99 €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2.370,00 € bis 2.379,99 €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2.380,00 € bis 2.389,99 €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914,28 €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2.390,00 € bis 2.399,99 €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921,28 €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2.400,00 € bis 2.409,99 €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928,28 €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2.410,00 € bis 2.419,99 €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935,28 €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2.420,00 € bis 2.429,99 €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942,28 €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2.430,00 € bis 2.439,99 €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949,28 €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2.440,00 € bis 2.449,99 €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956,28 €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2.450,00 € bis 2.459,99 €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963,28 €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2.460,00 € bis 2.469,99 €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970,28 €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2.470,00 € bis 2.479,99 €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977,28 €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2.480,00 € bis 2.489,99 €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984,28 €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2.490,00 € bis 2.499,99 €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991,28 €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2.500,00 € bis 2.509,99 €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998,28 €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2.510,00 € bis 2.519,99 €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1.005,28 €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2.520,00 € bis 2.529,99 €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1.012,28 €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2.530,00 € bis 2.539,99 €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1.019,28 €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2.540,00 € bis 2.549,99 €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1.026,28 €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2.550,00 € bis 2.559,99 €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1.033,28 €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2.560,00 € bis 2.569,99 €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1.040,28 €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2.570,00 € bis 2.579,99 €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1.047,28 €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2.580,00 € bis 2.589,99 €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1.054,28 €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2.590,00 € bis 2.599,99 €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1.061,28 €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2.600,00 € bis 2.609,99 €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1.068,28 €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2.610,00 € bis 2.619,99 €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1.075,28 €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2.620,00 € bis 2.629,99 €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1.082,28 €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2.630,00 € bis 2.639,99 €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1.089,28 €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2.640,00 € bis 2.649,99 €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1.096,28 €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2.650,00 € bis 2.659,99 €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1.103,28 €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2.660,00 € bis 2.669,99 €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1.110,28 €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2.670,00 € bis 2.679,99 €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1.117,28 €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2.680,00 € bis 2.689,99 €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1.124,28 €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2.690,00 € bis 2.699,99 €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1.131,28 €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2.700,00 € bis 2.709,99 €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1.138,28 €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109,29 €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2.710,00 € bis 2.719,99 €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1.145,28 €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2.720,00 € bis 2.729,99 €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1.152,28 €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237,49 €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2.730,00 € bis 2.739,99 €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1.159,28 €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2.740,00 € bis 2.749,99 €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1.166,28 €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2.750,00 € bis 2.759,99 €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1.173,28 €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119,29 €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2.760,00 € bis 2.769,99 €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1.180,28 €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249,49 €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2.770,00 € bis 2.779,99 €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1.187,28 €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2.780,00 € bis 2.789,99 €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1.194,28 €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2.790,00 € bis 2.799,99 €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1.201,28 €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258,49 €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2.800,00 € bis 2.809,99 €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1.208,28 €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129,29 €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2.810,00 € bis 2.819,99 €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1.215,28 €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2.820,00 € bis 2.829,99 €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1.222,28 €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267,49 €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2.830,00 € bis 2.839,99 €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1.229,28 €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2.840,00 € bis 2.849,99 €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1.236,28 €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2.850,00 € bis 2.859,99 €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1.243,28 €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139,29 €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2.860,00 € bis 2.869,99 €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1.250,28 €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279,49 €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2.870,00 € bis 2.879,99 €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1.257,28 €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2.880,00 € bis 2.889,99 €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1.264,28 €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2.890,00 € bis 2.899,99 €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1.271,28 €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288,49 €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2.900,00 € bis 2.909,99 €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1.278,28 €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149,29 €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2.910,00 € bis 2.919,99 €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1.285,28 €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2.920,00 € bis 2.929,99 €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1.292,28 €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297,49 €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2.930,00 € bis 2.939,99 €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1.299,28 €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2.940,00 € bis 2.949,99 €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1.306,28 €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2.950,00 € bis 2.959,99 €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1.313,28 €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159,29 €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2.960,00 € bis 2.969,99 €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1.320,28 €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309,49 €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2.970,00 € bis 2.979,99 €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1.327,28 €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2.980,00 € bis 2.989,99 €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1.334,28 €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2.990,00 € bis 2.999,99 €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1.341,28 €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318,49 €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3.000,00 € bis 3.009,99 €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1.348,28 €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169,29 €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3.010,00 € bis 3.019,99 €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1.355,28 €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3.020,00 € bis 3.029,99 €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1.362,28 €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327,49 €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3.030,00 € bis 3.039,99 €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1.369,28 €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3.040,00 € bis 3.049,99 €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1.376,28 €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3.050,00 € bis 3.059,99 €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1.383,28 €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538,72 €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179,29 €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3.060,00 € bis 3.069,99 €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1.390,28 €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339,49 €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3.070,00 € bis 3.079,99 €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1.397,28 €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546,72 €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3.080,00 € bis 3.089,99 €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1.404,28 €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3.090,00 € bis 3.099,99 €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1.411,28 €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348,49 €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3.100,00 € bis 3.109,99 €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1.418,28 €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558,72 €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189,29 €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3.110,00 € bis 3.119,99 €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1.425,28 €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3.120,00 € bis 3.129,99 €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1.432,28 €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820,98 €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566,72 €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357,49 €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3.130,00 € bis 3.139,99 €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1.439,28 €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825,98 €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3.140,00 € bis 3.149,99 €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1.446,28 €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3.150,00 € bis 3.159,99 €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1.453,28 €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578,72 €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199,29 €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3.160,00 € bis 3.169,99 €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1.460,28 €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840,98 €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369,49 €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3.170,00 € bis 3.179,99 €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1.467,28 €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845,98 €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586,72 €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79,13 €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3.180,00 € bis 3.189,99 €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1.474,28 €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3.190,00 € bis 3.199,99 €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1.481,28 €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378,49 €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3.200,00 € bis 3.209,99 €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1.488,28 €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860,98 €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598,72 €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381,49 €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209,29 €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82,13 €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3.210,00 € bis 3.219,99 €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1.495,28 €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865,98 €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384,49 €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83,13 €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3.220,00 € bis 3.229,99 €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1.502,28 €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606,72 €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387,49 €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84,13 €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3.230,00 € bis 3.239,99 €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1.509,28 €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390,49 €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85,13 €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3.240,00 € bis 3.249,99 €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1.516,28 €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880,98 €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393,49 €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86,13 €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3.250,00 € bis 3.259,99 €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1.523,28 €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885,98 €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618,72 €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396,49 €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219,29 €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87,13 €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3.260,00 € bis 3.269,99 €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1.530,28 €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890,98 €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622,72 €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399,49 €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221,29 €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88,13 €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3.270,00 € bis 3.279,99 €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1.537,28 €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895,98 €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626,72 €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402,49 €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223,29 €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89,13 €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3.280,00 € bis 3.289,99 €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1.544,28 €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900,98 €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630,72 €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405,49 €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225,29 €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90,13 €</w:t>
            </w:r>
          </w:p>
        </w:tc>
      </w:tr>
      <w:tr w:rsidR="00E219E9" w:rsidRPr="008F6892" w:rsidTr="00504D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3.290,00 € bis 3.292,09 €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1.551,28 €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905,98 €</w:t>
            </w:r>
          </w:p>
        </w:tc>
        <w:tc>
          <w:tcPr>
            <w:tcW w:w="1134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634,72 €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408,49 €</w:t>
            </w:r>
          </w:p>
        </w:tc>
        <w:tc>
          <w:tcPr>
            <w:tcW w:w="1275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227,29 €</w:t>
            </w:r>
          </w:p>
        </w:tc>
        <w:tc>
          <w:tcPr>
            <w:tcW w:w="1276" w:type="dxa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92">
              <w:rPr>
                <w:rFonts w:ascii="Times New Roman" w:hAnsi="Times New Roman"/>
                <w:sz w:val="24"/>
                <w:szCs w:val="24"/>
              </w:rPr>
              <w:t>91,13 €</w:t>
            </w:r>
          </w:p>
        </w:tc>
      </w:tr>
      <w:tr w:rsidR="00E219E9" w:rsidRPr="008F6892" w:rsidTr="005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22" w:type="dxa"/>
            <w:gridSpan w:val="7"/>
            <w:hideMark/>
          </w:tcPr>
          <w:p w:rsidR="00E219E9" w:rsidRPr="008F6892" w:rsidRDefault="00E219E9" w:rsidP="00504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892">
              <w:rPr>
                <w:rFonts w:ascii="Times New Roman" w:hAnsi="Times New Roman"/>
                <w:b/>
                <w:bCs/>
                <w:sz w:val="24"/>
                <w:szCs w:val="24"/>
              </w:rPr>
              <w:t>Der Mehrbetrag über € 3292,09 ist voll pfändbar</w:t>
            </w:r>
            <w:r w:rsidRPr="008F6892">
              <w:rPr>
                <w:rFonts w:ascii="Times New Roman" w:hAnsi="Times New Roman"/>
                <w:b/>
                <w:sz w:val="24"/>
                <w:szCs w:val="24"/>
              </w:rPr>
              <w:br/>
              <w:t>Diese Tabelle ist für Zahlungen ab dem 01.07.2015 bis zum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0.06.2017 gültig.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Alle Angaben </w:t>
            </w:r>
            <w:r w:rsidRPr="008F6892">
              <w:rPr>
                <w:rFonts w:ascii="Times New Roman" w:hAnsi="Times New Roman"/>
                <w:b/>
                <w:sz w:val="24"/>
                <w:szCs w:val="24"/>
              </w:rPr>
              <w:t>ohne Gewähr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710246" w:rsidRDefault="00710246" w:rsidP="00710246">
      <w:pPr>
        <w:pStyle w:val="Fuzeile"/>
        <w:jc w:val="left"/>
      </w:pPr>
    </w:p>
    <w:p w:rsidR="00710246" w:rsidRDefault="00710246" w:rsidP="00710246">
      <w:pPr>
        <w:pStyle w:val="Fuzeile"/>
        <w:jc w:val="left"/>
      </w:pPr>
    </w:p>
    <w:p w:rsidR="00710246" w:rsidRPr="003328DF" w:rsidRDefault="00710246" w:rsidP="00710246">
      <w:pPr>
        <w:pStyle w:val="Fuzeile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70760582" wp14:editId="7ABE3293">
            <wp:simplePos x="0" y="0"/>
            <wp:positionH relativeFrom="column">
              <wp:posOffset>12065</wp:posOffset>
            </wp:positionH>
            <wp:positionV relativeFrom="paragraph">
              <wp:posOffset>191135</wp:posOffset>
            </wp:positionV>
            <wp:extent cx="466725" cy="466725"/>
            <wp:effectExtent l="0" t="0" r="9525" b="9525"/>
            <wp:wrapNone/>
            <wp:docPr id="7" name="Grafik 7" descr="C:\Users\Dierkes\Desktop\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rkes\Desktop\Unbenan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732B1C" wp14:editId="3B49C889">
                <wp:simplePos x="0" y="0"/>
                <wp:positionH relativeFrom="column">
                  <wp:posOffset>-49219</wp:posOffset>
                </wp:positionH>
                <wp:positionV relativeFrom="paragraph">
                  <wp:posOffset>656614</wp:posOffset>
                </wp:positionV>
                <wp:extent cx="6276975" cy="1403985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46" w:rsidRDefault="00710246" w:rsidP="0071024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hAnsi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DC18D1">
                              <w:rPr>
                                <w:rFonts w:ascii="Times New Roman" w:hAnsi="Times New Roman"/>
                                <w:b/>
                                <w:bCs/>
                                <w:sz w:val="27"/>
                                <w:szCs w:val="27"/>
                              </w:rPr>
                              <w:t>Haben Sie Fragen zur Berechnung? Können wir Ihnen persönlich helfen?</w:t>
                            </w:r>
                          </w:p>
                          <w:p w:rsidR="00710246" w:rsidRPr="00DC18D1" w:rsidRDefault="00710246" w:rsidP="0071024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hAnsi="Times New Roman"/>
                                <w:b/>
                                <w:bCs/>
                                <w:color w:val="666000"/>
                                <w:sz w:val="27"/>
                                <w:szCs w:val="27"/>
                              </w:rPr>
                            </w:pPr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>Sie möchten</w:t>
                            </w:r>
                            <w:r>
                              <w:rPr>
                                <w:rStyle w:val="Fett"/>
                                <w:color w:val="666000"/>
                              </w:rPr>
                              <w:t>,</w:t>
                            </w:r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 xml:space="preserve"> dass eine Pfändung (</w:t>
                            </w:r>
                            <w:hyperlink r:id="rId11" w:tooltip="Lohnpfändung - was tun?" w:history="1">
                              <w:r w:rsidRPr="00DC18D1">
                                <w:rPr>
                                  <w:rStyle w:val="Hyperlink"/>
                                  <w:b/>
                                  <w:bCs/>
                                  <w:color w:val="666000"/>
                                </w:rPr>
                                <w:t>Lohnpfändung</w:t>
                              </w:r>
                            </w:hyperlink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 xml:space="preserve">, </w:t>
                            </w:r>
                            <w:hyperlink r:id="rId12" w:tooltip="Gehaltspfändung" w:history="1">
                              <w:r w:rsidRPr="00DC18D1">
                                <w:rPr>
                                  <w:rStyle w:val="Hyperlink"/>
                                  <w:b/>
                                  <w:bCs/>
                                  <w:color w:val="666000"/>
                                </w:rPr>
                                <w:t>Gehaltspfändung</w:t>
                              </w:r>
                            </w:hyperlink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 xml:space="preserve">, </w:t>
                            </w:r>
                            <w:hyperlink r:id="rId13" w:tooltip="Kontopfändung" w:history="1">
                              <w:r w:rsidRPr="00DC18D1">
                                <w:rPr>
                                  <w:rStyle w:val="Hyperlink"/>
                                  <w:b/>
                                  <w:bCs/>
                                  <w:color w:val="666000"/>
                                </w:rPr>
                                <w:t>Kontopfändung</w:t>
                              </w:r>
                            </w:hyperlink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 xml:space="preserve"> etc.) beendet</w:t>
                            </w:r>
                            <w:r>
                              <w:rPr>
                                <w:rStyle w:val="Fett"/>
                                <w:color w:val="666000"/>
                              </w:rPr>
                              <w:t xml:space="preserve"> wird? Sie möchten Schulden los</w:t>
                            </w:r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 xml:space="preserve">werden? </w:t>
                            </w:r>
                          </w:p>
                          <w:p w:rsidR="00710246" w:rsidRDefault="00710246" w:rsidP="00710246">
                            <w:r>
                              <w:t xml:space="preserve">Egal, ob Sie selbst betroffen sind oder einfach nur weiterführende Fragen haben, das Team der Anwaltskanzlei Heckmann und Rechtsanwalt Jan Heckmann persönlich helfen Ihnen gerne weiter – </w:t>
                            </w:r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>deutschlandweit</w:t>
                            </w:r>
                            <w:r w:rsidRPr="00DC18D1">
                              <w:rPr>
                                <w:color w:val="666000"/>
                              </w:rPr>
                              <w:t xml:space="preserve"> </w:t>
                            </w:r>
                            <w:r>
                              <w:t>– gleichgültig, ob Sie in Berlin wohnhaft sind oder z.B. eine Schuldnerberatung in Düsseldorf oder Leipzig wünschen. Rufen Sie uns einfach unverbindlich an (</w:t>
                            </w:r>
                            <w:r w:rsidRPr="00DC18D1">
                              <w:rPr>
                                <w:rStyle w:val="Fett"/>
                                <w:color w:val="666000"/>
                              </w:rPr>
                              <w:t>Tel.: (030) 4050 4030</w:t>
                            </w:r>
                            <w:r>
                              <w:t xml:space="preserve">) oder besuchen Sie für weitere Informationen unsere Website </w:t>
                            </w:r>
                            <w:r>
                              <w:rPr>
                                <w:rStyle w:val="Fett"/>
                                <w:color w:val="666000"/>
                              </w:rPr>
                              <w:t>www.heckmann.net</w:t>
                            </w:r>
                          </w:p>
                          <w:p w:rsidR="00710246" w:rsidRDefault="00710246" w:rsidP="00710246">
                            <w:r>
                              <w:t>Gemeinsam finden wir eine Lösung für Ihr Problem!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9pt;margin-top:51.7pt;width:494.2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LoEAIAAPUDAAAOAAAAZHJzL2Uyb0RvYy54bWysU9tu2zAMfR+wfxD0vthx41yMOEXXLsOA&#10;7gK0+wBFlmNhkqhJSuzs60fJaRpsb8P8IIgmechzSK1vB63IUTgvwdR0OskpEYZDI82+pt+ft++W&#10;lPjATMMUGFHTk/D0dvP2zbq3lSigA9UIRxDE+Kq3Ne1CsFWWed4JzfwErDDobMFpFtB0+6xxrEd0&#10;rbIiz+dZD66xDrjwHv8+jE66SfhtK3j42rZeBKJqir2FdLp07uKZbdas2jtmO8nPbbB/6EIzabDo&#10;BeqBBUYOTv4FpSV34KENEw46g7aVXCQOyGaa/8HmqWNWJC4ojrcXmfz/g+Vfjt8ckU1Nb/IFJYZp&#10;HNKzGEIrVEOKqE9vfYVhTxYDw/AeBpxz4urtI/Afnhi475jZizvnoO8Ea7C/aczMrlJHHB9Bdv1n&#10;aLAMOwRIQEPrdBQP5SCIjnM6XWaDrRCOP+fFYr5alJRw9E1n+c1qWaYarHpJt86HjwI0iZeaOhx+&#10;gmfHRx9iO6x6CYnVDGylUmkBlCF9TVdlUaaEK4+WAfdTSV3TZR6/cWMiyw+mScmBSTXesYAyZ9qR&#10;6cg5DLsBA6MWO2hOKICDcQ/x3eClA/eLkh53sKb+54E5QYn6ZFDE1XQ2i0ubjFm5KNBw157dtYcZ&#10;jlA1DZSM1/uQFj1y9fYOxd7KJMNrJ+decbeSOud3EJf32k5Rr6918xsAAP//AwBQSwMEFAAGAAgA&#10;AAAhADykzEXfAAAACgEAAA8AAABkcnMvZG93bnJldi54bWxMj81OwzAQhO9IvIO1SNxam7SQEuJU&#10;FWrLsVAizm68JBHxj2w3DW/PcoLjzo5mvinXkxnYiCH2zkq4mwtgaBune9tKqN93sxWwmJTVanAW&#10;JXxjhHV1fVWqQruLfcPxmFpGITYWSkKXki84j02HRsW582jp9+mCUYnO0HId1IXCzcAzIR64Ub2l&#10;hk55fO6w+TqejQSf/D5/CYfXzXY3ivpjX2d9u5Xy9mbaPAFLOKU/M/ziEzpUxHRyZ6sjGyTMciJP&#10;pIvFEhgZHlciB3aSsMiW98Crkv+fUP0AAAD//wMAUEsBAi0AFAAGAAgAAAAhALaDOJL+AAAA4QEA&#10;ABMAAAAAAAAAAAAAAAAAAAAAAFtDb250ZW50X1R5cGVzXS54bWxQSwECLQAUAAYACAAAACEAOP0h&#10;/9YAAACUAQAACwAAAAAAAAAAAAAAAAAvAQAAX3JlbHMvLnJlbHNQSwECLQAUAAYACAAAACEAA0zS&#10;6BACAAD1AwAADgAAAAAAAAAAAAAAAAAuAgAAZHJzL2Uyb0RvYy54bWxQSwECLQAUAAYACAAAACEA&#10;PKTMRd8AAAAKAQAADwAAAAAAAAAAAAAAAABqBAAAZHJzL2Rvd25yZXYueG1sUEsFBgAAAAAEAAQA&#10;8wAAAHYFAAAAAA==&#10;" filled="f" stroked="f">
                <v:textbox style="mso-fit-shape-to-text:t">
                  <w:txbxContent>
                    <w:p w:rsidR="00710246" w:rsidRDefault="00710246" w:rsidP="0071024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hAnsi="Times New Roman"/>
                          <w:b/>
                          <w:bCs/>
                          <w:sz w:val="27"/>
                          <w:szCs w:val="27"/>
                        </w:rPr>
                      </w:pPr>
                      <w:r w:rsidRPr="00DC18D1">
                        <w:rPr>
                          <w:rFonts w:ascii="Times New Roman" w:hAnsi="Times New Roman"/>
                          <w:b/>
                          <w:bCs/>
                          <w:sz w:val="27"/>
                          <w:szCs w:val="27"/>
                        </w:rPr>
                        <w:t>Haben Sie Fragen zur Berechnung? Können wir Ihnen persönlich helfen?</w:t>
                      </w:r>
                    </w:p>
                    <w:p w:rsidR="00710246" w:rsidRPr="00DC18D1" w:rsidRDefault="00710246" w:rsidP="0071024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hAnsi="Times New Roman"/>
                          <w:b/>
                          <w:bCs/>
                          <w:color w:val="666000"/>
                          <w:sz w:val="27"/>
                          <w:szCs w:val="27"/>
                        </w:rPr>
                      </w:pPr>
                      <w:r w:rsidRPr="00DC18D1">
                        <w:rPr>
                          <w:rStyle w:val="Fett"/>
                          <w:color w:val="666000"/>
                        </w:rPr>
                        <w:t>Sie möchten</w:t>
                      </w:r>
                      <w:r>
                        <w:rPr>
                          <w:rStyle w:val="Fett"/>
                          <w:color w:val="666000"/>
                        </w:rPr>
                        <w:t>,</w:t>
                      </w:r>
                      <w:r w:rsidRPr="00DC18D1">
                        <w:rPr>
                          <w:rStyle w:val="Fett"/>
                          <w:color w:val="666000"/>
                        </w:rPr>
                        <w:t xml:space="preserve"> dass eine Pfändung (</w:t>
                      </w:r>
                      <w:hyperlink r:id="rId14" w:tooltip="Lohnpfändung - was tun?" w:history="1">
                        <w:r w:rsidRPr="00DC18D1">
                          <w:rPr>
                            <w:rStyle w:val="Hyperlink"/>
                            <w:b/>
                            <w:bCs/>
                            <w:color w:val="666000"/>
                          </w:rPr>
                          <w:t>Lohnpfändung</w:t>
                        </w:r>
                      </w:hyperlink>
                      <w:r w:rsidRPr="00DC18D1">
                        <w:rPr>
                          <w:rStyle w:val="Fett"/>
                          <w:color w:val="666000"/>
                        </w:rPr>
                        <w:t xml:space="preserve">, </w:t>
                      </w:r>
                      <w:hyperlink r:id="rId15" w:tooltip="Gehaltspfändung" w:history="1">
                        <w:r w:rsidRPr="00DC18D1">
                          <w:rPr>
                            <w:rStyle w:val="Hyperlink"/>
                            <w:b/>
                            <w:bCs/>
                            <w:color w:val="666000"/>
                          </w:rPr>
                          <w:t>Gehaltspfändung</w:t>
                        </w:r>
                      </w:hyperlink>
                      <w:r w:rsidRPr="00DC18D1">
                        <w:rPr>
                          <w:rStyle w:val="Fett"/>
                          <w:color w:val="666000"/>
                        </w:rPr>
                        <w:t xml:space="preserve">, </w:t>
                      </w:r>
                      <w:hyperlink r:id="rId16" w:tooltip="Kontopfändung" w:history="1">
                        <w:r w:rsidRPr="00DC18D1">
                          <w:rPr>
                            <w:rStyle w:val="Hyperlink"/>
                            <w:b/>
                            <w:bCs/>
                            <w:color w:val="666000"/>
                          </w:rPr>
                          <w:t>Kontopfändung</w:t>
                        </w:r>
                      </w:hyperlink>
                      <w:r w:rsidRPr="00DC18D1">
                        <w:rPr>
                          <w:rStyle w:val="Fett"/>
                          <w:color w:val="666000"/>
                        </w:rPr>
                        <w:t xml:space="preserve"> etc.) beendet</w:t>
                      </w:r>
                      <w:r>
                        <w:rPr>
                          <w:rStyle w:val="Fett"/>
                          <w:color w:val="666000"/>
                        </w:rPr>
                        <w:t xml:space="preserve"> wird? Sie möchten Schulden los</w:t>
                      </w:r>
                      <w:r w:rsidRPr="00DC18D1">
                        <w:rPr>
                          <w:rStyle w:val="Fett"/>
                          <w:color w:val="666000"/>
                        </w:rPr>
                        <w:t xml:space="preserve">werden? </w:t>
                      </w:r>
                    </w:p>
                    <w:p w:rsidR="00710246" w:rsidRDefault="00710246" w:rsidP="00710246">
                      <w:r>
                        <w:t xml:space="preserve">Egal, ob Sie selbst betroffen sind oder einfach nur weiterführende Fragen haben, das Team der Anwaltskanzlei Heckmann und Rechtsanwalt Jan Heckmann persönlich helfen Ihnen gerne weiter – </w:t>
                      </w:r>
                      <w:r w:rsidRPr="00DC18D1">
                        <w:rPr>
                          <w:rStyle w:val="Fett"/>
                          <w:color w:val="666000"/>
                        </w:rPr>
                        <w:t>deutschlandweit</w:t>
                      </w:r>
                      <w:r w:rsidRPr="00DC18D1">
                        <w:rPr>
                          <w:color w:val="666000"/>
                        </w:rPr>
                        <w:t xml:space="preserve"> </w:t>
                      </w:r>
                      <w:r>
                        <w:t>– gleichgültig, ob Sie in Berlin wohnhaft sind oder z.B. eine Schuldnerberatung in Düsseldorf oder Leipzig wünschen. Rufen Sie uns einfach unverbindlich an (</w:t>
                      </w:r>
                      <w:r w:rsidRPr="00DC18D1">
                        <w:rPr>
                          <w:rStyle w:val="Fett"/>
                          <w:color w:val="666000"/>
                        </w:rPr>
                        <w:t>Tel.: (030) 4050 4030</w:t>
                      </w:r>
                      <w:r>
                        <w:t xml:space="preserve">) oder besuchen Sie für weitere Informationen unsere Website </w:t>
                      </w:r>
                      <w:r>
                        <w:rPr>
                          <w:rStyle w:val="Fett"/>
                          <w:color w:val="666000"/>
                        </w:rPr>
                        <w:t>www.heckmann.net</w:t>
                      </w:r>
                    </w:p>
                    <w:p w:rsidR="00710246" w:rsidRDefault="00710246" w:rsidP="00710246">
                      <w:r>
                        <w:t>Gemeinsam finden wir eine Lösung für Ihr Problem!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0246" w:rsidRPr="003328DF" w:rsidSect="003B00F3">
      <w:footerReference w:type="default" r:id="rId17"/>
      <w:pgSz w:w="11906" w:h="16838" w:code="9"/>
      <w:pgMar w:top="1247" w:right="3119" w:bottom="567" w:left="1361" w:header="709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D8" w:rsidRDefault="00A642D8" w:rsidP="00332FF3">
      <w:r>
        <w:separator/>
      </w:r>
    </w:p>
  </w:endnote>
  <w:endnote w:type="continuationSeparator" w:id="0">
    <w:p w:rsidR="00A642D8" w:rsidRDefault="00A642D8" w:rsidP="003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eSans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Sans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26351"/>
      <w:docPartObj>
        <w:docPartGallery w:val="Page Numbers (Bottom of Page)"/>
        <w:docPartUnique/>
      </w:docPartObj>
    </w:sdtPr>
    <w:sdtContent>
      <w:p w:rsidR="00E219E9" w:rsidRDefault="00E219E9" w:rsidP="00710246">
        <w:pPr>
          <w:pStyle w:val="Fuzeile"/>
        </w:pPr>
        <w:r w:rsidRPr="00E219E9">
          <w:fldChar w:fldCharType="begin"/>
        </w:r>
        <w:r w:rsidRPr="00E219E9">
          <w:instrText>PAGE   \* MERGEFORMAT</w:instrText>
        </w:r>
        <w:r w:rsidRPr="00E219E9">
          <w:fldChar w:fldCharType="separate"/>
        </w:r>
        <w:r w:rsidR="00710246">
          <w:rPr>
            <w:noProof/>
          </w:rPr>
          <w:t>9</w:t>
        </w:r>
        <w:r w:rsidRPr="00E219E9">
          <w:fldChar w:fldCharType="end"/>
        </w:r>
      </w:p>
    </w:sdtContent>
  </w:sdt>
  <w:p w:rsidR="00332FF3" w:rsidRDefault="00332FF3" w:rsidP="007102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D8" w:rsidRDefault="00A642D8" w:rsidP="00332FF3">
      <w:r>
        <w:separator/>
      </w:r>
    </w:p>
  </w:footnote>
  <w:footnote w:type="continuationSeparator" w:id="0">
    <w:p w:rsidR="00A642D8" w:rsidRDefault="00A642D8" w:rsidP="0033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E268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8641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82C4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7302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574D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F933C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E9"/>
    <w:rsid w:val="0000455D"/>
    <w:rsid w:val="000061F2"/>
    <w:rsid w:val="000270C1"/>
    <w:rsid w:val="0003123B"/>
    <w:rsid w:val="0003258F"/>
    <w:rsid w:val="00037BE8"/>
    <w:rsid w:val="0004655D"/>
    <w:rsid w:val="00073AD5"/>
    <w:rsid w:val="00085272"/>
    <w:rsid w:val="000A1F8B"/>
    <w:rsid w:val="000B2B61"/>
    <w:rsid w:val="000B62B7"/>
    <w:rsid w:val="000C2741"/>
    <w:rsid w:val="000C6954"/>
    <w:rsid w:val="000E2F04"/>
    <w:rsid w:val="001136DB"/>
    <w:rsid w:val="00122F36"/>
    <w:rsid w:val="00146F7D"/>
    <w:rsid w:val="00152125"/>
    <w:rsid w:val="001628E0"/>
    <w:rsid w:val="0017662C"/>
    <w:rsid w:val="00186DEF"/>
    <w:rsid w:val="00195BF0"/>
    <w:rsid w:val="001A0656"/>
    <w:rsid w:val="001B13BB"/>
    <w:rsid w:val="001C4104"/>
    <w:rsid w:val="00206A8C"/>
    <w:rsid w:val="002368DB"/>
    <w:rsid w:val="00236B4A"/>
    <w:rsid w:val="002439A1"/>
    <w:rsid w:val="00244C0C"/>
    <w:rsid w:val="00262F03"/>
    <w:rsid w:val="00267738"/>
    <w:rsid w:val="00275931"/>
    <w:rsid w:val="002802C2"/>
    <w:rsid w:val="0028577D"/>
    <w:rsid w:val="0029548F"/>
    <w:rsid w:val="002A24C0"/>
    <w:rsid w:val="002A752E"/>
    <w:rsid w:val="002B36A0"/>
    <w:rsid w:val="002C4136"/>
    <w:rsid w:val="002D1F86"/>
    <w:rsid w:val="002E73EC"/>
    <w:rsid w:val="00304536"/>
    <w:rsid w:val="003328DF"/>
    <w:rsid w:val="00332FF3"/>
    <w:rsid w:val="00381779"/>
    <w:rsid w:val="00396A2B"/>
    <w:rsid w:val="003B00F3"/>
    <w:rsid w:val="003C0286"/>
    <w:rsid w:val="003E3952"/>
    <w:rsid w:val="0040788B"/>
    <w:rsid w:val="00420CB5"/>
    <w:rsid w:val="00422C6A"/>
    <w:rsid w:val="00432BBB"/>
    <w:rsid w:val="004644E0"/>
    <w:rsid w:val="00465A19"/>
    <w:rsid w:val="00484BC0"/>
    <w:rsid w:val="004928B3"/>
    <w:rsid w:val="004A7E59"/>
    <w:rsid w:val="004B764B"/>
    <w:rsid w:val="004D5246"/>
    <w:rsid w:val="005273CC"/>
    <w:rsid w:val="00561C9A"/>
    <w:rsid w:val="00570914"/>
    <w:rsid w:val="00590CDE"/>
    <w:rsid w:val="0059295A"/>
    <w:rsid w:val="00594771"/>
    <w:rsid w:val="005A0E0E"/>
    <w:rsid w:val="005A223B"/>
    <w:rsid w:val="005B2423"/>
    <w:rsid w:val="005B306A"/>
    <w:rsid w:val="005B3343"/>
    <w:rsid w:val="005D5EFF"/>
    <w:rsid w:val="005E76B8"/>
    <w:rsid w:val="005F1E8C"/>
    <w:rsid w:val="005F56F8"/>
    <w:rsid w:val="005F641B"/>
    <w:rsid w:val="006131BB"/>
    <w:rsid w:val="00633997"/>
    <w:rsid w:val="00650071"/>
    <w:rsid w:val="006514F4"/>
    <w:rsid w:val="00677CC3"/>
    <w:rsid w:val="006C4771"/>
    <w:rsid w:val="006C59F8"/>
    <w:rsid w:val="006D2C3A"/>
    <w:rsid w:val="006E39C9"/>
    <w:rsid w:val="006F2548"/>
    <w:rsid w:val="006F3078"/>
    <w:rsid w:val="00700157"/>
    <w:rsid w:val="00707861"/>
    <w:rsid w:val="00710246"/>
    <w:rsid w:val="0071100B"/>
    <w:rsid w:val="00711496"/>
    <w:rsid w:val="0072080C"/>
    <w:rsid w:val="007354D3"/>
    <w:rsid w:val="00751E30"/>
    <w:rsid w:val="00763CDA"/>
    <w:rsid w:val="007719C9"/>
    <w:rsid w:val="007853B2"/>
    <w:rsid w:val="007C00F6"/>
    <w:rsid w:val="007C4C1A"/>
    <w:rsid w:val="007C52EC"/>
    <w:rsid w:val="007C5A82"/>
    <w:rsid w:val="007D108D"/>
    <w:rsid w:val="007E475E"/>
    <w:rsid w:val="007F24D6"/>
    <w:rsid w:val="008014E1"/>
    <w:rsid w:val="00802743"/>
    <w:rsid w:val="00805126"/>
    <w:rsid w:val="0080742C"/>
    <w:rsid w:val="00812418"/>
    <w:rsid w:val="00813095"/>
    <w:rsid w:val="00851356"/>
    <w:rsid w:val="00861502"/>
    <w:rsid w:val="0088637D"/>
    <w:rsid w:val="008C2585"/>
    <w:rsid w:val="008C5A22"/>
    <w:rsid w:val="008D1A33"/>
    <w:rsid w:val="008E58B4"/>
    <w:rsid w:val="008F0B2A"/>
    <w:rsid w:val="008F4FEA"/>
    <w:rsid w:val="008F71AB"/>
    <w:rsid w:val="00907BA2"/>
    <w:rsid w:val="00927A97"/>
    <w:rsid w:val="009374DF"/>
    <w:rsid w:val="00942E99"/>
    <w:rsid w:val="00974C49"/>
    <w:rsid w:val="009839A4"/>
    <w:rsid w:val="009864D6"/>
    <w:rsid w:val="009946A7"/>
    <w:rsid w:val="009A011A"/>
    <w:rsid w:val="009A1668"/>
    <w:rsid w:val="009D524B"/>
    <w:rsid w:val="009F4396"/>
    <w:rsid w:val="00A210D8"/>
    <w:rsid w:val="00A2492B"/>
    <w:rsid w:val="00A253E0"/>
    <w:rsid w:val="00A26182"/>
    <w:rsid w:val="00A306D9"/>
    <w:rsid w:val="00A5370E"/>
    <w:rsid w:val="00A57281"/>
    <w:rsid w:val="00A642D8"/>
    <w:rsid w:val="00AA139F"/>
    <w:rsid w:val="00AB406D"/>
    <w:rsid w:val="00AC1858"/>
    <w:rsid w:val="00AD2986"/>
    <w:rsid w:val="00AD6E05"/>
    <w:rsid w:val="00B108A9"/>
    <w:rsid w:val="00B1632D"/>
    <w:rsid w:val="00B22D43"/>
    <w:rsid w:val="00B2416A"/>
    <w:rsid w:val="00B3182F"/>
    <w:rsid w:val="00B712DC"/>
    <w:rsid w:val="00B76807"/>
    <w:rsid w:val="00B801DE"/>
    <w:rsid w:val="00B82C52"/>
    <w:rsid w:val="00B900A5"/>
    <w:rsid w:val="00B97C38"/>
    <w:rsid w:val="00BA3D34"/>
    <w:rsid w:val="00BB1EE6"/>
    <w:rsid w:val="00BC24FC"/>
    <w:rsid w:val="00BE199E"/>
    <w:rsid w:val="00BF5304"/>
    <w:rsid w:val="00C13AF8"/>
    <w:rsid w:val="00C24507"/>
    <w:rsid w:val="00C246DB"/>
    <w:rsid w:val="00C35139"/>
    <w:rsid w:val="00C52E86"/>
    <w:rsid w:val="00C52F84"/>
    <w:rsid w:val="00C573A4"/>
    <w:rsid w:val="00C6690E"/>
    <w:rsid w:val="00C73B17"/>
    <w:rsid w:val="00C75210"/>
    <w:rsid w:val="00C964D3"/>
    <w:rsid w:val="00CA3295"/>
    <w:rsid w:val="00CB0852"/>
    <w:rsid w:val="00CC262B"/>
    <w:rsid w:val="00CE37C9"/>
    <w:rsid w:val="00CE569E"/>
    <w:rsid w:val="00D07BE8"/>
    <w:rsid w:val="00D24158"/>
    <w:rsid w:val="00D74675"/>
    <w:rsid w:val="00D85186"/>
    <w:rsid w:val="00D9095A"/>
    <w:rsid w:val="00E06E81"/>
    <w:rsid w:val="00E07474"/>
    <w:rsid w:val="00E12903"/>
    <w:rsid w:val="00E17C05"/>
    <w:rsid w:val="00E219E9"/>
    <w:rsid w:val="00E274FB"/>
    <w:rsid w:val="00E40FEA"/>
    <w:rsid w:val="00E4589D"/>
    <w:rsid w:val="00E8770A"/>
    <w:rsid w:val="00EB1B5B"/>
    <w:rsid w:val="00EB3B2D"/>
    <w:rsid w:val="00EE048E"/>
    <w:rsid w:val="00EF11A0"/>
    <w:rsid w:val="00EF6E8A"/>
    <w:rsid w:val="00F026D7"/>
    <w:rsid w:val="00F1422F"/>
    <w:rsid w:val="00F24365"/>
    <w:rsid w:val="00F353B8"/>
    <w:rsid w:val="00F70440"/>
    <w:rsid w:val="00F82C07"/>
    <w:rsid w:val="00F91E0B"/>
    <w:rsid w:val="00F95DBF"/>
    <w:rsid w:val="00FD0A44"/>
    <w:rsid w:val="00FF453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eSans-Plain" w:eastAsia="Times New Roman" w:hAnsi="TheSans-Plain" w:cs="Times New Roman"/>
        <w:lang w:val="de-DE" w:eastAsia="de-DE" w:bidi="ar-SA"/>
      </w:rPr>
    </w:rPrDefault>
    <w:pPrDefault>
      <w:pPr>
        <w:spacing w:after="80" w:line="28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19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2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2FF3"/>
    <w:rPr>
      <w:sz w:val="24"/>
      <w:szCs w:val="24"/>
    </w:rPr>
  </w:style>
  <w:style w:type="paragraph" w:styleId="Fuzeile">
    <w:name w:val="footer"/>
    <w:basedOn w:val="Standard"/>
    <w:link w:val="FuzeileZchn"/>
    <w:autoRedefine/>
    <w:uiPriority w:val="99"/>
    <w:rsid w:val="00710246"/>
    <w:pPr>
      <w:tabs>
        <w:tab w:val="center" w:pos="0"/>
        <w:tab w:val="right" w:pos="9072"/>
      </w:tabs>
      <w:spacing w:after="0"/>
      <w:ind w:right="-1788"/>
      <w:jc w:val="center"/>
    </w:pPr>
    <w:rPr>
      <w:b/>
      <w:sz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710246"/>
    <w:rPr>
      <w:b/>
      <w:sz w:val="32"/>
    </w:rPr>
  </w:style>
  <w:style w:type="paragraph" w:customStyle="1" w:styleId="Adresse">
    <w:name w:val="Adresse"/>
    <w:basedOn w:val="Standard"/>
    <w:rsid w:val="00484BC0"/>
    <w:pPr>
      <w:tabs>
        <w:tab w:val="left" w:pos="794"/>
      </w:tabs>
      <w:spacing w:after="0"/>
    </w:pPr>
    <w:rPr>
      <w:color w:val="000000"/>
    </w:rPr>
  </w:style>
  <w:style w:type="paragraph" w:customStyle="1" w:styleId="Betreff">
    <w:name w:val="Betreff"/>
    <w:basedOn w:val="Standard"/>
    <w:next w:val="Standard"/>
    <w:rsid w:val="00484BC0"/>
    <w:pPr>
      <w:tabs>
        <w:tab w:val="left" w:pos="794"/>
      </w:tabs>
      <w:spacing w:after="0"/>
    </w:pPr>
    <w:rPr>
      <w:rFonts w:ascii="TheSansBold-Plain" w:hAnsi="TheSansBold-Plain"/>
      <w:color w:val="000000"/>
    </w:rPr>
  </w:style>
  <w:style w:type="character" w:styleId="Fett">
    <w:name w:val="Strong"/>
    <w:basedOn w:val="Absatz-Standardschriftart"/>
    <w:uiPriority w:val="22"/>
    <w:qFormat/>
    <w:rsid w:val="00E219E9"/>
    <w:rPr>
      <w:b/>
      <w:bCs/>
    </w:rPr>
  </w:style>
  <w:style w:type="table" w:styleId="TabelleAktuell">
    <w:name w:val="Table Contemporary"/>
    <w:basedOn w:val="NormaleTabelle"/>
    <w:rsid w:val="00E219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rsid w:val="00E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19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0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eSans-Plain" w:eastAsia="Times New Roman" w:hAnsi="TheSans-Plain" w:cs="Times New Roman"/>
        <w:lang w:val="de-DE" w:eastAsia="de-DE" w:bidi="ar-SA"/>
      </w:rPr>
    </w:rPrDefault>
    <w:pPrDefault>
      <w:pPr>
        <w:spacing w:after="80" w:line="28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19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2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2FF3"/>
    <w:rPr>
      <w:sz w:val="24"/>
      <w:szCs w:val="24"/>
    </w:rPr>
  </w:style>
  <w:style w:type="paragraph" w:styleId="Fuzeile">
    <w:name w:val="footer"/>
    <w:basedOn w:val="Standard"/>
    <w:link w:val="FuzeileZchn"/>
    <w:autoRedefine/>
    <w:uiPriority w:val="99"/>
    <w:rsid w:val="00710246"/>
    <w:pPr>
      <w:tabs>
        <w:tab w:val="center" w:pos="0"/>
        <w:tab w:val="right" w:pos="9072"/>
      </w:tabs>
      <w:spacing w:after="0"/>
      <w:ind w:right="-1788"/>
      <w:jc w:val="center"/>
    </w:pPr>
    <w:rPr>
      <w:b/>
      <w:sz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710246"/>
    <w:rPr>
      <w:b/>
      <w:sz w:val="32"/>
    </w:rPr>
  </w:style>
  <w:style w:type="paragraph" w:customStyle="1" w:styleId="Adresse">
    <w:name w:val="Adresse"/>
    <w:basedOn w:val="Standard"/>
    <w:rsid w:val="00484BC0"/>
    <w:pPr>
      <w:tabs>
        <w:tab w:val="left" w:pos="794"/>
      </w:tabs>
      <w:spacing w:after="0"/>
    </w:pPr>
    <w:rPr>
      <w:color w:val="000000"/>
    </w:rPr>
  </w:style>
  <w:style w:type="paragraph" w:customStyle="1" w:styleId="Betreff">
    <w:name w:val="Betreff"/>
    <w:basedOn w:val="Standard"/>
    <w:next w:val="Standard"/>
    <w:rsid w:val="00484BC0"/>
    <w:pPr>
      <w:tabs>
        <w:tab w:val="left" w:pos="794"/>
      </w:tabs>
      <w:spacing w:after="0"/>
    </w:pPr>
    <w:rPr>
      <w:rFonts w:ascii="TheSansBold-Plain" w:hAnsi="TheSansBold-Plain"/>
      <w:color w:val="000000"/>
    </w:rPr>
  </w:style>
  <w:style w:type="character" w:styleId="Fett">
    <w:name w:val="Strong"/>
    <w:basedOn w:val="Absatz-Standardschriftart"/>
    <w:uiPriority w:val="22"/>
    <w:qFormat/>
    <w:rsid w:val="00E219E9"/>
    <w:rPr>
      <w:b/>
      <w:bCs/>
    </w:rPr>
  </w:style>
  <w:style w:type="table" w:styleId="TabelleAktuell">
    <w:name w:val="Table Contemporary"/>
    <w:basedOn w:val="NormaleTabelle"/>
    <w:rsid w:val="00E219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rsid w:val="00E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19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ckmann.net/kontopfaendu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ckmann.net/gehaltspfaendun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eckmann.net/kontopfaendun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ckmann.net/lohnpfaendu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ckmann.net/gehaltspfaendung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eckmann.net/lohnpfaend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6C26-793C-448A-9BA8-2E576EFA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2385</Words>
  <Characters>15026</Characters>
  <Application>Microsoft Office Word</Application>
  <DocSecurity>0</DocSecurity>
  <Lines>125</Lines>
  <Paragraphs>34</Paragraphs>
  <ScaleCrop>false</ScaleCrop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 Heckmann | Hr. Dierkes</dc:creator>
  <cp:lastModifiedBy>Kanzlei Heckmann | Hr. Dierkes</cp:lastModifiedBy>
  <cp:revision>2</cp:revision>
  <dcterms:created xsi:type="dcterms:W3CDTF">2016-04-21T08:07:00Z</dcterms:created>
  <dcterms:modified xsi:type="dcterms:W3CDTF">2016-04-21T08:20:00Z</dcterms:modified>
</cp:coreProperties>
</file>